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2172A" w:rsidRPr="00B2172A" w:rsidRDefault="00B2172A" w:rsidP="00B217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Научно-исследовательская работа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 xml:space="preserve"> профиль «Учет, анализ и аудит»</w:t>
      </w:r>
      <w:bookmarkStart w:id="0" w:name="_GoBack"/>
      <w:bookmarkEnd w:id="0"/>
      <w:r w:rsidRPr="00B2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9EB" w:rsidRPr="009F09EB" w:rsidRDefault="00B2172A" w:rsidP="009F09EB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научно-исследовательской работы:</w:t>
      </w:r>
      <w:r w:rsidR="009F09EB" w:rsidRPr="009F0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09EB" w:rsidRPr="009F09E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универсальных и профессиональных компетенций, обеспечивающих реализацию командами студентов творческих междисциплинарных научных проектов, курсовых работ, выпускной квалификационной работы (далее - ВКР).</w:t>
      </w:r>
    </w:p>
    <w:p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НИРС являются:</w:t>
      </w:r>
    </w:p>
    <w:p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освоение методов поиска, сбора, обработки, анализа и систематизации информации по теме исследования, проведение конкретных расчетов, выбор методов и средств решения задач исследования, разработка инструментария для проведения исследований, а также применение современных информационных технологий;</w:t>
      </w:r>
    </w:p>
    <w:p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умений, обеспечивающих проведение коллективных научных исследований, в том числе статистических обследований, опросов, анкетирования;</w:t>
      </w:r>
    </w:p>
    <w:p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развитие способностей к оценке, обобщению и интерпретации полученных результатов и обоснованию выводов, построению моделей исследуемых процессов, явлений и объектов, относящихся к области профессиональной деятельности;</w:t>
      </w:r>
    </w:p>
    <w:p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умений представлять результаты научных исследований в виде самостоятельной научной работы, статьи  или доклада.</w:t>
      </w:r>
    </w:p>
    <w:p w:rsid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Учебно-научный семинар (далее - УНС) является аудиторной формой НИРС.</w:t>
      </w:r>
    </w:p>
    <w:p w:rsidR="00B2172A" w:rsidRPr="009F09EB" w:rsidRDefault="00B2172A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научно-исследовательской работы в структуре ООП -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="005D6B4F" w:rsidRPr="005D6B4F">
        <w:rPr>
          <w:rFonts w:ascii="Times New Roman" w:eastAsia="Times New Roman" w:hAnsi="Times New Roman" w:cs="Times New Roman"/>
          <w:sz w:val="28"/>
          <w:szCs w:val="28"/>
        </w:rPr>
        <w:t xml:space="preserve">Блока 2. Практики, в том числе Научно-исследовательская работа (НИР)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 xml:space="preserve">направления 38.03.01 «Экономика» профиль «Учет, анализ и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lastRenderedPageBreak/>
        <w:t>аудит»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sz w:val="28"/>
          <w:szCs w:val="28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:rsidR="0050702F" w:rsidRDefault="009F09E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4283F"/>
    <w:rsid w:val="001F13DA"/>
    <w:rsid w:val="00524446"/>
    <w:rsid w:val="005D6B4F"/>
    <w:rsid w:val="006368BE"/>
    <w:rsid w:val="00685C06"/>
    <w:rsid w:val="00772DED"/>
    <w:rsid w:val="00956884"/>
    <w:rsid w:val="009D25BF"/>
    <w:rsid w:val="009F09EB"/>
    <w:rsid w:val="00A8708C"/>
    <w:rsid w:val="00AE312C"/>
    <w:rsid w:val="00B2172A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41696-BC7E-4ACF-A27B-A9658448DA02}"/>
</file>

<file path=customXml/itemProps2.xml><?xml version="1.0" encoding="utf-8"?>
<ds:datastoreItem xmlns:ds="http://schemas.openxmlformats.org/officeDocument/2006/customXml" ds:itemID="{892AB837-4063-4879-A6FE-CE3668E65333}"/>
</file>

<file path=customXml/itemProps3.xml><?xml version="1.0" encoding="utf-8"?>
<ds:datastoreItem xmlns:ds="http://schemas.openxmlformats.org/officeDocument/2006/customXml" ds:itemID="{6C310D73-8F44-43B7-BB40-2B6691C66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5</cp:revision>
  <dcterms:created xsi:type="dcterms:W3CDTF">2018-03-26T13:47:00Z</dcterms:created>
  <dcterms:modified xsi:type="dcterms:W3CDTF">2020-11-17T10:04:00Z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